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79F" w14:textId="77777777" w:rsidR="003536BA" w:rsidRDefault="00D22D8A">
      <w:pPr>
        <w:tabs>
          <w:tab w:val="center" w:pos="1469"/>
        </w:tabs>
        <w:spacing w:after="161"/>
        <w:ind w:left="-360" w:firstLine="0"/>
      </w:pPr>
      <w:r>
        <w:rPr>
          <w:b/>
        </w:rPr>
        <w:t xml:space="preserve"> </w:t>
      </w:r>
      <w:r>
        <w:rPr>
          <w:b/>
        </w:rPr>
        <w:tab/>
        <w:t xml:space="preserve">Atividade – Dilema Ético  </w:t>
      </w:r>
    </w:p>
    <w:p w14:paraId="1DD17959" w14:textId="77777777" w:rsidR="003536BA" w:rsidRDefault="00D22D8A">
      <w:pPr>
        <w:spacing w:after="33" w:line="259" w:lineRule="auto"/>
        <w:ind w:left="360" w:firstLine="0"/>
      </w:pPr>
      <w:r>
        <w:rPr>
          <w:b/>
        </w:rPr>
        <w:t xml:space="preserve"> </w:t>
      </w:r>
    </w:p>
    <w:p w14:paraId="0829051B" w14:textId="77777777" w:rsidR="003536BA" w:rsidRDefault="00D22D8A">
      <w:pPr>
        <w:spacing w:after="3"/>
        <w:ind w:left="0" w:firstLine="0"/>
      </w:pPr>
      <w:r>
        <w:rPr>
          <w:b/>
        </w:rPr>
        <w:t>1-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Leia com atenção a descrição da seguinte situação: </w:t>
      </w:r>
    </w:p>
    <w:p w14:paraId="28B59202" w14:textId="77777777" w:rsidR="003536BA" w:rsidRDefault="00D22D8A">
      <w:pPr>
        <w:spacing w:line="259" w:lineRule="auto"/>
        <w:ind w:left="360" w:firstLine="0"/>
      </w:pPr>
      <w:r>
        <w:t xml:space="preserve"> </w:t>
      </w:r>
    </w:p>
    <w:p w14:paraId="58AF2F37" w14:textId="77777777" w:rsidR="003536BA" w:rsidRDefault="00D22D8A">
      <w:pPr>
        <w:ind w:left="345" w:firstLine="696"/>
      </w:pPr>
      <w:r>
        <w:t xml:space="preserve">“Imagine que um dia acorda, ao amanhecer, e descobre que está numa cama hospitalar, ligado, através de variados dispositivos médicos, a um indivíduo que se encontra inconsciente numa cama ao lado da sua.  </w:t>
      </w:r>
    </w:p>
    <w:p w14:paraId="53B33EAD" w14:textId="77777777" w:rsidR="003536BA" w:rsidRDefault="00D22D8A">
      <w:pPr>
        <w:ind w:left="355"/>
      </w:pPr>
      <w:r>
        <w:t xml:space="preserve">Recebe, então, a comunicação de que esse indivíduo é um famoso músico – violinista – com uma doença renal. </w:t>
      </w:r>
    </w:p>
    <w:p w14:paraId="1E7849B1" w14:textId="77777777" w:rsidR="003536BA" w:rsidRDefault="00D22D8A">
      <w:pPr>
        <w:ind w:left="355"/>
      </w:pPr>
      <w:r>
        <w:t xml:space="preserve">Ele sobreviverá somente se tiver o seu sistema circulatório ligado ao de outra pessoa que tenha o mesmo tipo sanguíneo e, no momento, apenas você preenche esses requisitos.  </w:t>
      </w:r>
    </w:p>
    <w:p w14:paraId="07AFD2C9" w14:textId="77777777" w:rsidR="003536BA" w:rsidRDefault="00D22D8A">
      <w:pPr>
        <w:ind w:left="355"/>
      </w:pPr>
      <w:r>
        <w:t xml:space="preserve">Em decorrência disso, você foi sequestrado – por uma sociedade de amantes da música – e, em seguida, procedeu-se à ligação da corrente sanguínea.  </w:t>
      </w:r>
    </w:p>
    <w:p w14:paraId="7F36276E" w14:textId="77777777" w:rsidR="003536BA" w:rsidRDefault="00D22D8A">
      <w:pPr>
        <w:ind w:left="355"/>
      </w:pPr>
      <w:r>
        <w:t xml:space="preserve">No entanto, dão-lhe agora o poder de escolha relativamente ao que fazer em seguida: </w:t>
      </w:r>
    </w:p>
    <w:p w14:paraId="5B93B2ED" w14:textId="77777777" w:rsidR="003536BA" w:rsidRDefault="00D22D8A">
      <w:pPr>
        <w:spacing w:line="259" w:lineRule="auto"/>
        <w:ind w:left="360" w:firstLine="0"/>
      </w:pPr>
      <w:r>
        <w:t xml:space="preserve"> </w:t>
      </w:r>
    </w:p>
    <w:p w14:paraId="4C4413A0" w14:textId="77777777" w:rsidR="003536BA" w:rsidRDefault="00D22D8A">
      <w:pPr>
        <w:numPr>
          <w:ilvl w:val="0"/>
          <w:numId w:val="1"/>
        </w:numPr>
      </w:pPr>
      <w:r>
        <w:t xml:space="preserve">se for cortada essa ligação, a situação do músico evoluirá inevitavelmente para a sua morte; </w:t>
      </w:r>
    </w:p>
    <w:p w14:paraId="6AB1BFAF" w14:textId="77777777" w:rsidR="003536BA" w:rsidRDefault="00D22D8A">
      <w:pPr>
        <w:spacing w:line="259" w:lineRule="auto"/>
        <w:ind w:left="360" w:firstLine="0"/>
      </w:pPr>
      <w:r>
        <w:t xml:space="preserve"> </w:t>
      </w:r>
    </w:p>
    <w:p w14:paraId="40137F41" w14:textId="77777777" w:rsidR="003536BA" w:rsidRDefault="00D22D8A">
      <w:pPr>
        <w:numPr>
          <w:ilvl w:val="0"/>
          <w:numId w:val="1"/>
        </w:numPr>
      </w:pPr>
      <w:r>
        <w:t xml:space="preserve">pelo contrário, se mantivermos a ligação, ao final de (apenas) nove meses, o músico irá recuperar e você poderá, então, desligar-se dele, sem grandes riscos associados” </w:t>
      </w:r>
    </w:p>
    <w:p w14:paraId="4705C2EB" w14:textId="77777777" w:rsidR="003536BA" w:rsidRDefault="00D22D8A">
      <w:pPr>
        <w:spacing w:line="259" w:lineRule="auto"/>
        <w:ind w:left="360" w:firstLine="0"/>
      </w:pPr>
      <w:r>
        <w:t xml:space="preserve"> </w:t>
      </w:r>
    </w:p>
    <w:p w14:paraId="43139733" w14:textId="77777777" w:rsidR="003536BA" w:rsidRDefault="00D22D8A">
      <w:pPr>
        <w:spacing w:after="31" w:line="259" w:lineRule="auto"/>
        <w:ind w:left="360" w:firstLine="0"/>
      </w:pPr>
      <w:r>
        <w:t xml:space="preserve"> </w:t>
      </w:r>
    </w:p>
    <w:p w14:paraId="619C5398" w14:textId="3378E1FA" w:rsidR="003536BA" w:rsidRPr="00742B93" w:rsidRDefault="00D22D8A">
      <w:pPr>
        <w:numPr>
          <w:ilvl w:val="1"/>
          <w:numId w:val="2"/>
        </w:numPr>
        <w:spacing w:after="3"/>
        <w:ind w:hanging="370"/>
      </w:pPr>
      <w:r>
        <w:rPr>
          <w:b/>
        </w:rPr>
        <w:t xml:space="preserve">Em que medida podemos afirma que a situação anteriormente descrita representa um dilema moral?  </w:t>
      </w:r>
    </w:p>
    <w:p w14:paraId="3F81FC5A" w14:textId="07987B5E" w:rsidR="00742B93" w:rsidRPr="00742B93" w:rsidRDefault="00742B93" w:rsidP="00742B93">
      <w:pPr>
        <w:spacing w:after="3"/>
        <w:ind w:left="715" w:firstLine="0"/>
        <w:rPr>
          <w:bCs/>
        </w:rPr>
      </w:pPr>
      <w:r>
        <w:rPr>
          <w:b/>
        </w:rPr>
        <w:t xml:space="preserve">R: </w:t>
      </w:r>
      <w:r w:rsidRPr="00742B93">
        <w:rPr>
          <w:bCs/>
        </w:rPr>
        <w:t xml:space="preserve">Representa </w:t>
      </w:r>
      <w:r w:rsidR="00410914" w:rsidRPr="00742B93">
        <w:rPr>
          <w:bCs/>
        </w:rPr>
        <w:t>um dilema moral</w:t>
      </w:r>
      <w:r w:rsidRPr="00742B93">
        <w:rPr>
          <w:bCs/>
        </w:rPr>
        <w:t xml:space="preserve"> uma vez que para manter viva uma pessoa famosa, contra a minha vontade e opinião fui colocado numa situação de recusa de liberdade e </w:t>
      </w:r>
      <w:r w:rsidR="00410914">
        <w:rPr>
          <w:bCs/>
        </w:rPr>
        <w:t xml:space="preserve">escolha </w:t>
      </w:r>
      <w:r w:rsidRPr="00742B93">
        <w:rPr>
          <w:bCs/>
        </w:rPr>
        <w:t>em relação com a minha decisão de ajudar ou não ajudar.</w:t>
      </w:r>
    </w:p>
    <w:p w14:paraId="453FE6C7" w14:textId="77777777" w:rsidR="003536BA" w:rsidRPr="00742B93" w:rsidRDefault="00D22D8A">
      <w:pPr>
        <w:spacing w:after="33" w:line="259" w:lineRule="auto"/>
        <w:ind w:left="720" w:firstLine="0"/>
        <w:rPr>
          <w:bCs/>
        </w:rPr>
      </w:pPr>
      <w:r w:rsidRPr="00742B93">
        <w:rPr>
          <w:bCs/>
        </w:rPr>
        <w:t xml:space="preserve"> </w:t>
      </w:r>
    </w:p>
    <w:p w14:paraId="3F854419" w14:textId="7099D7CD" w:rsidR="003536BA" w:rsidRPr="00742B93" w:rsidRDefault="00D22D8A">
      <w:pPr>
        <w:numPr>
          <w:ilvl w:val="1"/>
          <w:numId w:val="2"/>
        </w:numPr>
        <w:spacing w:after="3"/>
        <w:ind w:hanging="370"/>
      </w:pPr>
      <w:r>
        <w:rPr>
          <w:b/>
        </w:rPr>
        <w:t xml:space="preserve">Na sua opinião, se estivesse nesta situação, haveria um dever ético em </w:t>
      </w:r>
      <w:proofErr w:type="spellStart"/>
      <w:r>
        <w:rPr>
          <w:b/>
        </w:rPr>
        <w:t>manterse</w:t>
      </w:r>
      <w:proofErr w:type="spellEnd"/>
      <w:r>
        <w:rPr>
          <w:b/>
        </w:rPr>
        <w:t xml:space="preserve"> ligado ao músico por mais nove meses para evitar a sua morte? Justifique a sua resposta. </w:t>
      </w:r>
    </w:p>
    <w:p w14:paraId="58F8D64C" w14:textId="6100CBDA" w:rsidR="00742B93" w:rsidRDefault="00742B93" w:rsidP="00742B93">
      <w:pPr>
        <w:spacing w:after="3"/>
        <w:ind w:left="715" w:firstLine="0"/>
      </w:pPr>
      <w:r>
        <w:rPr>
          <w:b/>
        </w:rPr>
        <w:t>R:</w:t>
      </w:r>
      <w:r w:rsidR="00410914">
        <w:rPr>
          <w:b/>
        </w:rPr>
        <w:t xml:space="preserve"> </w:t>
      </w:r>
      <w:r w:rsidR="00410914" w:rsidRPr="00681B04">
        <w:rPr>
          <w:bCs/>
        </w:rPr>
        <w:t xml:space="preserve">Um dever ético em relação á saúde e liberdade </w:t>
      </w:r>
      <w:r w:rsidR="00681B04" w:rsidRPr="00681B04">
        <w:rPr>
          <w:bCs/>
        </w:rPr>
        <w:t xml:space="preserve">e escolha de cada um deve ser tomada pelo próprio, o dever de liberdade em relação á própria saúde não deve ser </w:t>
      </w:r>
      <w:proofErr w:type="gramStart"/>
      <w:r w:rsidR="00681B04" w:rsidRPr="00681B04">
        <w:rPr>
          <w:bCs/>
        </w:rPr>
        <w:t>posto</w:t>
      </w:r>
      <w:proofErr w:type="gramEnd"/>
      <w:r w:rsidR="00681B04" w:rsidRPr="00681B04">
        <w:rPr>
          <w:bCs/>
        </w:rPr>
        <w:t xml:space="preserve"> em causa porque alguém precisa sem a opinião da pessoa que pode ajudar.</w:t>
      </w:r>
      <w:r w:rsidR="00681B04">
        <w:rPr>
          <w:b/>
        </w:rPr>
        <w:t xml:space="preserve">  </w:t>
      </w:r>
    </w:p>
    <w:p w14:paraId="76924AD2" w14:textId="77777777" w:rsidR="003536BA" w:rsidRDefault="00D22D8A">
      <w:pPr>
        <w:spacing w:line="259" w:lineRule="auto"/>
        <w:ind w:left="360" w:firstLine="0"/>
      </w:pPr>
      <w:r>
        <w:rPr>
          <w:b/>
        </w:rPr>
        <w:t xml:space="preserve"> </w:t>
      </w:r>
    </w:p>
    <w:p w14:paraId="654D4F07" w14:textId="77777777" w:rsidR="003536BA" w:rsidRDefault="00D22D8A">
      <w:pPr>
        <w:spacing w:after="33" w:line="259" w:lineRule="auto"/>
        <w:ind w:left="720" w:firstLine="0"/>
      </w:pPr>
      <w:r>
        <w:rPr>
          <w:b/>
        </w:rPr>
        <w:t xml:space="preserve"> </w:t>
      </w:r>
    </w:p>
    <w:p w14:paraId="61DD9961" w14:textId="520203D7" w:rsidR="003536BA" w:rsidRPr="00844C21" w:rsidRDefault="00D22D8A">
      <w:pPr>
        <w:numPr>
          <w:ilvl w:val="1"/>
          <w:numId w:val="2"/>
        </w:numPr>
        <w:spacing w:after="3"/>
        <w:ind w:hanging="370"/>
      </w:pPr>
      <w:r>
        <w:rPr>
          <w:b/>
        </w:rPr>
        <w:t xml:space="preserve">Na sua perspetiva, é possível estabelecer alguma espécie de analogia entre a situação descrita e uma situação de gravidez (com uma possível decisão por uma interrupção voluntária da gravidez)? Justifique a sua resposta. </w:t>
      </w:r>
    </w:p>
    <w:p w14:paraId="325A3921" w14:textId="32045ED9" w:rsidR="00844C21" w:rsidRDefault="00844C21" w:rsidP="00844C21">
      <w:pPr>
        <w:spacing w:after="3"/>
        <w:ind w:left="360" w:firstLine="0"/>
        <w:rPr>
          <w:b/>
        </w:rPr>
      </w:pPr>
    </w:p>
    <w:p w14:paraId="6CB77336" w14:textId="6186EC31" w:rsidR="00844C21" w:rsidRDefault="00844C21" w:rsidP="00844C21">
      <w:pPr>
        <w:spacing w:after="3"/>
        <w:ind w:left="360" w:firstLine="0"/>
      </w:pPr>
      <w:r>
        <w:rPr>
          <w:b/>
        </w:rPr>
        <w:t xml:space="preserve">R: </w:t>
      </w:r>
      <w:r w:rsidRPr="00844C21">
        <w:rPr>
          <w:bCs/>
        </w:rPr>
        <w:t xml:space="preserve">Sim é </w:t>
      </w:r>
      <w:r w:rsidR="00D22D8A" w:rsidRPr="00844C21">
        <w:rPr>
          <w:bCs/>
        </w:rPr>
        <w:t>possível,</w:t>
      </w:r>
      <w:r w:rsidRPr="00844C21">
        <w:rPr>
          <w:bCs/>
        </w:rPr>
        <w:t xml:space="preserve"> a interrupção da gravidez deve ser </w:t>
      </w:r>
      <w:r w:rsidR="00C654E7" w:rsidRPr="00844C21">
        <w:rPr>
          <w:bCs/>
        </w:rPr>
        <w:t>feita</w:t>
      </w:r>
      <w:r w:rsidRPr="00844C21">
        <w:rPr>
          <w:bCs/>
        </w:rPr>
        <w:t xml:space="preserve"> pela pessoa ao qual coloca a</w:t>
      </w:r>
      <w:r w:rsidR="00C654E7">
        <w:rPr>
          <w:bCs/>
        </w:rPr>
        <w:t xml:space="preserve"> </w:t>
      </w:r>
      <w:r w:rsidRPr="00844C21">
        <w:rPr>
          <w:bCs/>
        </w:rPr>
        <w:t xml:space="preserve">saúde e </w:t>
      </w:r>
      <w:r w:rsidR="00C654E7">
        <w:rPr>
          <w:bCs/>
        </w:rPr>
        <w:t xml:space="preserve">escolha </w:t>
      </w:r>
      <w:r w:rsidRPr="00844C21">
        <w:rPr>
          <w:bCs/>
        </w:rPr>
        <w:t xml:space="preserve">pessoal em </w:t>
      </w:r>
      <w:r w:rsidR="00D22D8A" w:rsidRPr="00844C21">
        <w:rPr>
          <w:bCs/>
        </w:rPr>
        <w:t>causa,</w:t>
      </w:r>
      <w:r w:rsidRPr="00844C21">
        <w:rPr>
          <w:bCs/>
        </w:rPr>
        <w:t xml:space="preserve"> neste caso </w:t>
      </w:r>
      <w:r w:rsidR="00C654E7">
        <w:rPr>
          <w:bCs/>
        </w:rPr>
        <w:t>d</w:t>
      </w:r>
      <w:r w:rsidRPr="00844C21">
        <w:rPr>
          <w:bCs/>
        </w:rPr>
        <w:t>a mulher</w:t>
      </w:r>
      <w:r w:rsidR="00D22D8A">
        <w:rPr>
          <w:bCs/>
        </w:rPr>
        <w:t xml:space="preserve">. Tal como exemplo dado, a decisão deve ser da pessoa a quem tem a escolha do que fazer com o próprio corpo. </w:t>
      </w:r>
    </w:p>
    <w:sectPr w:rsidR="00844C21">
      <w:pgSz w:w="11906" w:h="16838"/>
      <w:pgMar w:top="1440" w:right="1705" w:bottom="1440" w:left="20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C15"/>
    <w:multiLevelType w:val="hybridMultilevel"/>
    <w:tmpl w:val="89609B96"/>
    <w:lvl w:ilvl="0" w:tplc="61DEEDAE">
      <w:start w:val="1"/>
      <w:numFmt w:val="bullet"/>
      <w:lvlText w:val="-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298A6">
      <w:start w:val="1"/>
      <w:numFmt w:val="bullet"/>
      <w:lvlText w:val="o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8AAA6">
      <w:start w:val="1"/>
      <w:numFmt w:val="bullet"/>
      <w:lvlText w:val="▪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45F5E">
      <w:start w:val="1"/>
      <w:numFmt w:val="bullet"/>
      <w:lvlText w:val="•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2D57C">
      <w:start w:val="1"/>
      <w:numFmt w:val="bullet"/>
      <w:lvlText w:val="o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A6D00">
      <w:start w:val="1"/>
      <w:numFmt w:val="bullet"/>
      <w:lvlText w:val="▪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64851E">
      <w:start w:val="1"/>
      <w:numFmt w:val="bullet"/>
      <w:lvlText w:val="•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C864A">
      <w:start w:val="1"/>
      <w:numFmt w:val="bullet"/>
      <w:lvlText w:val="o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EA446">
      <w:start w:val="1"/>
      <w:numFmt w:val="bullet"/>
      <w:lvlText w:val="▪"/>
      <w:lvlJc w:val="left"/>
      <w:pPr>
        <w:ind w:left="6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6FE"/>
    <w:multiLevelType w:val="multilevel"/>
    <w:tmpl w:val="9DF8DED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4162287">
    <w:abstractNumId w:val="0"/>
  </w:num>
  <w:num w:numId="2" w16cid:durableId="143747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BA"/>
    <w:rsid w:val="003472C0"/>
    <w:rsid w:val="003536BA"/>
    <w:rsid w:val="00410914"/>
    <w:rsid w:val="00681B04"/>
    <w:rsid w:val="00742B93"/>
    <w:rsid w:val="00844C21"/>
    <w:rsid w:val="00C654E7"/>
    <w:rsid w:val="00D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54D2"/>
  <w15:docId w15:val="{E5379B79-714D-4304-80EB-2776EE31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303A2C69-860A-46AB-A36F-7981DBE9124E}"/>
</file>

<file path=customXml/itemProps2.xml><?xml version="1.0" encoding="utf-8"?>
<ds:datastoreItem xmlns:ds="http://schemas.openxmlformats.org/officeDocument/2006/customXml" ds:itemID="{C43C8C6D-F5C6-4D6E-97BA-85FD8D87E462}"/>
</file>

<file path=customXml/itemProps3.xml><?xml version="1.0" encoding="utf-8"?>
<ds:datastoreItem xmlns:ds="http://schemas.openxmlformats.org/officeDocument/2006/customXml" ds:itemID="{C3829093-7933-46E2-B2E3-3251351446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António</dc:creator>
  <cp:keywords/>
  <cp:lastModifiedBy>Joao Lino</cp:lastModifiedBy>
  <cp:revision>3</cp:revision>
  <dcterms:created xsi:type="dcterms:W3CDTF">2022-06-20T13:12:00Z</dcterms:created>
  <dcterms:modified xsi:type="dcterms:W3CDTF">2022-06-20T13:13:00Z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